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rtl w:val="0"/>
        </w:rPr>
        <w:t xml:space="preserve">Explain why it is important for Child and Youth Care Practitioners to communicate and respond to emotions effectively.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rtl w:val="0"/>
        </w:rPr>
        <w:t xml:space="preserve">Identify one emotion that you express effectively. Discuss: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404040"/>
          <w:rtl w:val="0"/>
        </w:rPr>
        <w:t xml:space="preserve">a)  Why do you think this emotion is easy for you to express? (Relate your answer to the</w:t>
        <w:br w:type="textWrapping"/>
        <w:t xml:space="preserve">obstacles to communicating emotions discussed in class/the text).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404040"/>
          <w:rtl w:val="0"/>
        </w:rPr>
        <w:t xml:space="preserve">b)  How do you communicate this emotion?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404040"/>
          <w:rtl w:val="0"/>
        </w:rPr>
        <w:t xml:space="preserve">c)  How might your ability to communicate this emotion effectively impact your</w:t>
        <w:br w:type="textWrapping"/>
        <w:t xml:space="preserve">success in the workplace? E.g. Relations with clients and coworkers?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color w:val="404040"/>
          <w:rtl w:val="0"/>
        </w:rPr>
        <w:t xml:space="preserve">d)  What can you learn from your ability to communicate this emotion that can help you</w:t>
        <w:br w:type="textWrapping"/>
        <w:t xml:space="preserve">become a more effective communicator overall?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rtl w:val="0"/>
        </w:rPr>
        <w:t xml:space="preserve">Identify one emotion that is difficult for you to express. Discuss: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404040"/>
          <w:rtl w:val="0"/>
        </w:rPr>
        <w:t xml:space="preserve">a)  Why do you think this emotion is difficult for you? (Relate your answer to the obstacles to communicating emotions discussed in class/the text).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404040"/>
          <w:rtl w:val="0"/>
        </w:rPr>
        <w:t xml:space="preserve">b)  How do you manage to express this emotion? (I.e. conceal it? Replace it? Express it directly or indirectly?)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404040"/>
          <w:rtl w:val="0"/>
        </w:rPr>
        <w:t xml:space="preserve">c)  How does the way you communicate this emotion impact your interpersonal relationships?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404040"/>
          <w:rtl w:val="0"/>
        </w:rPr>
        <w:t xml:space="preserve">d)  How might difficulty expressing this emotion impact your success in the workplace? E.g. Relations with clients and coworkers?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color w:val="404040"/>
          <w:rtl w:val="0"/>
        </w:rPr>
        <w:t xml:space="preserve">e)  Develop at least one goal and two action plan strategies to improve your communication skills in this area.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color w:val="404040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